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仿宋"/>
          <w:position w:val="14"/>
          <w:sz w:val="32"/>
          <w:szCs w:val="32"/>
          <w:lang w:val="en-US" w:eastAsia="zh-CN"/>
        </w:rPr>
      </w:pPr>
      <w:r>
        <w:rPr>
          <w:rFonts w:hint="eastAsia" w:ascii="黑体" w:hAnsi="黑体" w:eastAsia="黑体" w:cs="仿宋"/>
          <w:position w:val="14"/>
          <w:sz w:val="32"/>
          <w:szCs w:val="32"/>
        </w:rPr>
        <w:t>附件</w:t>
      </w:r>
      <w:r>
        <w:rPr>
          <w:rFonts w:hint="eastAsia" w:ascii="黑体" w:hAnsi="黑体" w:eastAsia="黑体" w:cs="仿宋"/>
          <w:position w:val="14"/>
          <w:sz w:val="32"/>
          <w:szCs w:val="32"/>
          <w:lang w:val="en-US" w:eastAsia="zh-CN"/>
        </w:rPr>
        <w:t>1</w:t>
      </w:r>
    </w:p>
    <w:tbl>
      <w:tblPr>
        <w:tblStyle w:val="4"/>
        <w:tblW w:w="1350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787"/>
        <w:gridCol w:w="483"/>
        <w:gridCol w:w="892"/>
        <w:gridCol w:w="892"/>
        <w:gridCol w:w="892"/>
        <w:gridCol w:w="966"/>
        <w:gridCol w:w="1903"/>
        <w:gridCol w:w="4066"/>
        <w:gridCol w:w="1138"/>
        <w:gridCol w:w="91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135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52"/>
                <w:szCs w:val="52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52"/>
                <w:szCs w:val="52"/>
                <w:u w:val="none"/>
                <w:lang w:val="en-US" w:eastAsia="zh-CN" w:bidi="ar"/>
              </w:rPr>
              <w:t>振凌集团对外公开招聘工作人员岗位职责表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7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聘任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职位       </w:t>
            </w:r>
          </w:p>
        </w:tc>
        <w:tc>
          <w:tcPr>
            <w:tcW w:w="4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聘任人数</w:t>
            </w:r>
          </w:p>
        </w:tc>
        <w:tc>
          <w:tcPr>
            <w:tcW w:w="55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岗位要求</w:t>
            </w:r>
          </w:p>
        </w:tc>
        <w:tc>
          <w:tcPr>
            <w:tcW w:w="40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岗位职责</w:t>
            </w:r>
          </w:p>
        </w:tc>
        <w:tc>
          <w:tcPr>
            <w:tcW w:w="11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福利待遇</w:t>
            </w:r>
          </w:p>
        </w:tc>
        <w:tc>
          <w:tcPr>
            <w:tcW w:w="9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年龄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所学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4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6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司机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20岁以上，45岁以下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C1及以上机动车驾驶证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1.具有8年及以上实际驾龄；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2.退役军人或持有B证以上机动车驾驶证者优先；         3.无不良嗜好。</w:t>
            </w:r>
          </w:p>
        </w:tc>
        <w:tc>
          <w:tcPr>
            <w:tcW w:w="4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1.负责完成公司派车任务；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2.车辆日常维护及管理；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3.安全驾驶；                                                                               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4000元/月以上（含个人五险）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1MGI2MjUwZjUwN2Y4NjRmYzE2YWYzMjY5YjYxYWMifQ=="/>
  </w:docVars>
  <w:rsids>
    <w:rsidRoot w:val="36DE7354"/>
    <w:rsid w:val="36DE7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2022-09-28T07:35:00Z</dcterms:created>
  <dc:creator>孙茂恒</dc:creator>
  <cp:lastModifiedBy>孙茂恒</cp:lastModifiedBy>
  <dcterms:modified xsi:type="dcterms:W3CDTF">2022-09-28T07:36:40Z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443C2E86172B4B178904E6D61B1EDE3C</vt:lpwstr>
  </property>
</Properties>
</file>